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9 -->
  <w:body>
    <w:tbl>
      <w:tblPr>
        <w:tblW w:w="95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5"/>
        <w:gridCol w:w="8481"/>
      </w:tblGrid>
      <w:tr w:rsidTr="000C43B8">
        <w:tblPrEx>
          <w:tblW w:w="9576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trHeight w:val="907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6A1481" w:rsidRPr="006A1481">
            <w:pPr>
              <w:rPr>
                <w:b/>
                <w:sz w:val="26"/>
                <w:szCs w:val="26"/>
              </w:rPr>
            </w:pPr>
            <w:r w:rsidRPr="006A1481">
              <w:rPr>
                <w:b/>
                <w:sz w:val="26"/>
                <w:szCs w:val="26"/>
              </w:rPr>
              <w:t>Кому:</w:t>
            </w:r>
          </w:p>
        </w:tc>
        <w:tc>
          <w:tcPr>
            <w:tcW w:w="8481" w:type="dxa"/>
            <w:tcBorders>
              <w:top w:val="nil"/>
              <w:left w:val="nil"/>
              <w:bottom w:val="nil"/>
              <w:right w:val="nil"/>
            </w:tcBorders>
          </w:tcPr>
          <w:p w:rsidR="006A1481" w:rsidRPr="006A1481" w:rsidP="00207DCA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B01878">
              <w:rPr>
                <w:sz w:val="26"/>
                <w:szCs w:val="26"/>
              </w:rPr>
              <w:t>аместител</w:t>
            </w:r>
            <w:r>
              <w:rPr>
                <w:sz w:val="26"/>
                <w:szCs w:val="26"/>
              </w:rPr>
              <w:t>ю</w:t>
            </w:r>
            <w:r w:rsidR="00B01878">
              <w:rPr>
                <w:sz w:val="26"/>
                <w:szCs w:val="26"/>
              </w:rPr>
              <w:t xml:space="preserve"> </w:t>
            </w:r>
            <w:r w:rsidRPr="002F3461" w:rsidR="002F3461">
              <w:rPr>
                <w:sz w:val="26"/>
                <w:szCs w:val="26"/>
              </w:rPr>
              <w:t>директора  по капитальному строительству - начальник</w:t>
            </w:r>
            <w:r>
              <w:rPr>
                <w:sz w:val="26"/>
                <w:szCs w:val="26"/>
              </w:rPr>
              <w:t>у</w:t>
            </w:r>
            <w:r w:rsidRPr="002F3461" w:rsidR="002F3461">
              <w:rPr>
                <w:sz w:val="26"/>
                <w:szCs w:val="26"/>
              </w:rPr>
              <w:t xml:space="preserve"> управления капитального строительства </w:t>
            </w:r>
            <w:r w:rsidRPr="008376C2" w:rsidR="002F3461">
              <w:rPr>
                <w:sz w:val="26"/>
                <w:szCs w:val="26"/>
              </w:rPr>
              <w:t>филиала</w:t>
            </w:r>
            <w:r w:rsidRPr="002F3461" w:rsidR="002F3461">
              <w:rPr>
                <w:sz w:val="26"/>
                <w:szCs w:val="26"/>
              </w:rPr>
              <w:t xml:space="preserve"> «Россети Московский регион» - </w:t>
            </w:r>
            <w:r w:rsidR="00207DCA">
              <w:rPr>
                <w:sz w:val="26"/>
                <w:szCs w:val="26"/>
              </w:rPr>
              <w:t>Новая Москва</w:t>
            </w:r>
          </w:p>
        </w:tc>
      </w:tr>
      <w:tr w:rsidTr="000C43B8">
        <w:tblPrEx>
          <w:tblW w:w="9576" w:type="dxa"/>
          <w:tblInd w:w="-34" w:type="dxa"/>
          <w:tblLayout w:type="fixed"/>
          <w:tblLook w:val="00A0"/>
        </w:tblPrEx>
        <w:trPr>
          <w:trHeight w:val="397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6A1481" w:rsidRPr="006A1481">
            <w:pPr>
              <w:rPr>
                <w:sz w:val="26"/>
                <w:szCs w:val="26"/>
              </w:rPr>
            </w:pPr>
          </w:p>
        </w:tc>
        <w:tc>
          <w:tcPr>
            <w:tcW w:w="8481" w:type="dxa"/>
            <w:tcBorders>
              <w:top w:val="nil"/>
              <w:left w:val="nil"/>
              <w:bottom w:val="nil"/>
              <w:right w:val="nil"/>
            </w:tcBorders>
          </w:tcPr>
          <w:p w:rsidR="006A1481" w:rsidRPr="006A1481" w:rsidP="00207DCA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Д.</w:t>
            </w:r>
            <w:r w:rsidR="00207DCA">
              <w:rPr>
                <w:b/>
                <w:sz w:val="26"/>
                <w:szCs w:val="26"/>
              </w:rPr>
              <w:t>И. Карпухину</w:t>
            </w:r>
          </w:p>
        </w:tc>
      </w:tr>
      <w:tr w:rsidTr="000C43B8">
        <w:tblPrEx>
          <w:tblW w:w="9576" w:type="dxa"/>
          <w:tblInd w:w="-34" w:type="dxa"/>
          <w:tblLayout w:type="fixed"/>
          <w:tblLook w:val="00A0"/>
        </w:tblPrEx>
        <w:trPr>
          <w:trHeight w:val="604"/>
        </w:trPr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314F" w:rsidRPr="006A1481">
            <w:pPr>
              <w:pStyle w:val="a6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rPr>
                <w:rStyle w:val="a7"/>
                <w:rFonts w:ascii="Times New Roman" w:eastAsia="SimSun" w:hAnsi="Times New Roman"/>
                <w:sz w:val="26"/>
                <w:szCs w:val="26"/>
              </w:rPr>
            </w:pPr>
            <w:r w:rsidRPr="006A1481">
              <w:rPr>
                <w:rStyle w:val="a7"/>
                <w:rFonts w:ascii="Times New Roman" w:eastAsia="SimSun" w:hAnsi="Times New Roman"/>
                <w:sz w:val="26"/>
                <w:szCs w:val="26"/>
              </w:rPr>
              <w:t>От:</w:t>
            </w:r>
          </w:p>
        </w:tc>
        <w:tc>
          <w:tcPr>
            <w:tcW w:w="84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314F" w:rsidRPr="006A1481" w:rsidP="00F57CDF">
            <w:pPr>
              <w:pStyle w:val="a6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Заместителя директора департамента переустройства электрических сетей</w:t>
            </w:r>
            <w:r w:rsidR="006A1481">
              <w:t xml:space="preserve"> </w:t>
            </w:r>
            <w:r w:rsidRPr="006A1481" w:rsidR="006A148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ПАО «Россети Московский регион»</w:t>
            </w:r>
          </w:p>
        </w:tc>
      </w:tr>
      <w:tr w:rsidTr="000C43B8">
        <w:tblPrEx>
          <w:tblW w:w="9576" w:type="dxa"/>
          <w:tblInd w:w="-34" w:type="dxa"/>
          <w:tblLayout w:type="fixed"/>
          <w:tblLook w:val="00A0"/>
        </w:tblPrEx>
        <w:trPr>
          <w:trHeight w:val="302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EA314F" w:rsidRPr="006A1481">
            <w:pPr>
              <w:pStyle w:val="a6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rPr>
                <w:rStyle w:val="a7"/>
                <w:rFonts w:ascii="Times New Roman" w:eastAsia="SimSun" w:hAnsi="Times New Roman"/>
                <w:sz w:val="26"/>
                <w:szCs w:val="26"/>
              </w:rPr>
            </w:pPr>
          </w:p>
        </w:tc>
        <w:tc>
          <w:tcPr>
            <w:tcW w:w="8481" w:type="dxa"/>
            <w:tcBorders>
              <w:top w:val="nil"/>
              <w:left w:val="nil"/>
              <w:bottom w:val="nil"/>
              <w:right w:val="nil"/>
            </w:tcBorders>
          </w:tcPr>
          <w:p w:rsidR="00EA314F" w:rsidRPr="006A1481" w:rsidP="00F57CDF">
            <w:pPr>
              <w:pStyle w:val="a6"/>
              <w:tabs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С.А. Полевого</w:t>
            </w:r>
          </w:p>
        </w:tc>
      </w:tr>
      <w:tr w:rsidTr="000C43B8">
        <w:tblPrEx>
          <w:tblW w:w="9576" w:type="dxa"/>
          <w:tblInd w:w="-34" w:type="dxa"/>
          <w:tblLayout w:type="fixed"/>
          <w:tblLook w:val="00A0"/>
        </w:tblPrEx>
        <w:trPr>
          <w:trHeight w:val="287"/>
        </w:trPr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314F" w:rsidRPr="00311DBF" w:rsidP="00311DBF">
            <w:pPr>
              <w:pStyle w:val="MessageHeader"/>
              <w:tabs>
                <w:tab w:val="clear" w:pos="72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11DBF">
              <w:rPr>
                <w:rFonts w:ascii="Times New Roman" w:hAnsi="Times New Roman"/>
                <w:b/>
                <w:sz w:val="26"/>
                <w:szCs w:val="26"/>
              </w:rPr>
              <w:t>Дата:</w:t>
            </w:r>
          </w:p>
        </w:tc>
        <w:tc>
          <w:tcPr>
            <w:tcW w:w="84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314F" w:rsidRPr="00311DBF">
            <w:pPr>
              <w:pStyle w:val="MessageHeader"/>
              <w:tabs>
                <w:tab w:val="clear" w:pos="720"/>
                <w:tab w:val="left" w:pos="1134"/>
              </w:tabs>
              <w:spacing w:after="0" w:line="240" w:lineRule="auto"/>
              <w:ind w:left="0" w:firstLine="0"/>
              <w:rPr>
                <w:rFonts w:ascii="Times New Roman" w:eastAsia="Times" w:hAnsi="Times New Roman"/>
                <w:sz w:val="26"/>
                <w:szCs w:val="26"/>
              </w:rPr>
            </w:pPr>
          </w:p>
        </w:tc>
      </w:tr>
      <w:tr w:rsidTr="000C43B8">
        <w:tblPrEx>
          <w:tblW w:w="9576" w:type="dxa"/>
          <w:tblInd w:w="-34" w:type="dxa"/>
          <w:tblLayout w:type="fixed"/>
          <w:tblLook w:val="00A0"/>
        </w:tblPrEx>
        <w:trPr>
          <w:trHeight w:val="302"/>
        </w:trPr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314F" w:rsidRPr="00311DBF">
            <w:pPr>
              <w:pStyle w:val="MessageHeader"/>
              <w:tabs>
                <w:tab w:val="clear" w:pos="72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11DBF">
              <w:rPr>
                <w:rFonts w:ascii="Times New Roman" w:hAnsi="Times New Roman"/>
                <w:b/>
                <w:sz w:val="26"/>
                <w:szCs w:val="26"/>
              </w:rPr>
              <w:t>№:</w:t>
            </w:r>
          </w:p>
        </w:tc>
        <w:tc>
          <w:tcPr>
            <w:tcW w:w="84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314F" w:rsidRPr="00311DBF">
            <w:pPr>
              <w:pStyle w:val="MessageHeader"/>
              <w:tabs>
                <w:tab w:val="clear" w:pos="720"/>
                <w:tab w:val="left" w:pos="1134"/>
              </w:tabs>
              <w:spacing w:after="0" w:line="240" w:lineRule="auto"/>
              <w:ind w:left="0" w:firstLine="0"/>
              <w:rPr>
                <w:rFonts w:ascii="Times New Roman" w:eastAsia="Times" w:hAnsi="Times New Roman"/>
                <w:sz w:val="26"/>
                <w:szCs w:val="26"/>
              </w:rPr>
            </w:pPr>
          </w:p>
        </w:tc>
      </w:tr>
      <w:tr w:rsidTr="00566253">
        <w:tblPrEx>
          <w:tblW w:w="9576" w:type="dxa"/>
          <w:tblInd w:w="-34" w:type="dxa"/>
          <w:tblLayout w:type="fixed"/>
          <w:tblLook w:val="00A0"/>
        </w:tblPrEx>
        <w:trPr>
          <w:trHeight w:val="425"/>
        </w:trPr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314F" w:rsidRPr="006A1481">
            <w:pPr>
              <w:pStyle w:val="MessageHeader"/>
              <w:tabs>
                <w:tab w:val="clear" w:pos="720"/>
                <w:tab w:val="left" w:pos="1134"/>
              </w:tabs>
              <w:spacing w:after="0" w:line="240" w:lineRule="auto"/>
              <w:rPr>
                <w:rStyle w:val="a7"/>
                <w:rFonts w:ascii="Times New Roman" w:eastAsia="SimSun" w:hAnsi="Times New Roman"/>
                <w:b w:val="0"/>
                <w:sz w:val="26"/>
                <w:szCs w:val="26"/>
              </w:rPr>
            </w:pPr>
            <w:r w:rsidRPr="006A1481">
              <w:rPr>
                <w:rFonts w:ascii="Times New Roman" w:hAnsi="Times New Roman"/>
                <w:sz w:val="26"/>
                <w:szCs w:val="26"/>
              </w:rPr>
              <w:t xml:space="preserve">На </w:t>
            </w:r>
            <w:r w:rsidRPr="006A1481">
              <w:rPr>
                <w:rStyle w:val="a7"/>
                <w:rFonts w:ascii="Times New Roman" w:eastAsia="SimSun" w:hAnsi="Times New Roman"/>
                <w:sz w:val="26"/>
                <w:szCs w:val="26"/>
              </w:rPr>
              <w:t>№:</w:t>
            </w:r>
          </w:p>
        </w:tc>
        <w:tc>
          <w:tcPr>
            <w:tcW w:w="84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314F" w:rsidRPr="006A1481">
            <w:pPr>
              <w:pStyle w:val="MessageHeader"/>
              <w:tabs>
                <w:tab w:val="clear" w:pos="720"/>
                <w:tab w:val="left" w:pos="113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Tr="000C43B8">
        <w:tblPrEx>
          <w:tblW w:w="9576" w:type="dxa"/>
          <w:tblInd w:w="-34" w:type="dxa"/>
          <w:tblLayout w:type="fixed"/>
          <w:tblLook w:val="00A0"/>
        </w:tblPrEx>
        <w:trPr>
          <w:trHeight w:val="279"/>
        </w:trPr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314F" w:rsidRPr="006A1481">
            <w:pPr>
              <w:pStyle w:val="MessageHeader"/>
              <w:tabs>
                <w:tab w:val="clear" w:pos="72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6A1481">
              <w:rPr>
                <w:rStyle w:val="a7"/>
                <w:rFonts w:ascii="Times New Roman" w:eastAsia="SimSun" w:hAnsi="Times New Roman"/>
                <w:sz w:val="26"/>
                <w:szCs w:val="26"/>
              </w:rPr>
              <w:t>Тема:</w:t>
            </w:r>
          </w:p>
        </w:tc>
        <w:tc>
          <w:tcPr>
            <w:tcW w:w="84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7673" w:rsidP="002E0512">
            <w:pPr>
              <w:pStyle w:val="MessageHeader"/>
              <w:tabs>
                <w:tab w:val="clear" w:pos="720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Об исполнении </w:t>
            </w:r>
            <w:r w:rsidRPr="00A41422" w:rsidR="009D12DA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СКП</w:t>
            </w:r>
            <w:r w:rsidR="006824EE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</w:t>
            </w:r>
            <w:r w:rsidRPr="00263A66" w:rsidR="00263A66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от </w:t>
            </w:r>
            <w:r w:rsidR="00A17C14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11.08.2025</w:t>
            </w:r>
            <w:r w:rsidR="00044902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</w:t>
            </w:r>
            <w:r w:rsidRPr="00147673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№ </w:t>
            </w:r>
            <w:r w:rsidR="00A17C14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НМ-25-343-65805(297489</w:t>
            </w:r>
            <w:r w:rsidRPr="00044902" w:rsidR="00044902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)</w:t>
            </w:r>
            <w:r w:rsidR="00212E64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, </w:t>
            </w:r>
          </w:p>
          <w:p w:rsidR="00EA314F" w:rsidRPr="00A41422" w:rsidP="002E0512">
            <w:pPr>
              <w:pStyle w:val="MessageHeader"/>
              <w:tabs>
                <w:tab w:val="clear" w:pos="720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A17C14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I-348891</w:t>
            </w:r>
          </w:p>
        </w:tc>
      </w:tr>
    </w:tbl>
    <w:p w:rsidR="00EA314F">
      <w:pPr>
        <w:tabs>
          <w:tab w:val="left" w:pos="-2268"/>
        </w:tabs>
        <w:ind w:firstLine="709"/>
        <w:jc w:val="both"/>
        <w:rPr>
          <w:sz w:val="28"/>
          <w:szCs w:val="28"/>
        </w:rPr>
      </w:pPr>
    </w:p>
    <w:p w:rsidR="00A17C14">
      <w:pPr>
        <w:tabs>
          <w:tab w:val="left" w:pos="-2268"/>
        </w:tabs>
        <w:ind w:firstLine="709"/>
        <w:jc w:val="both"/>
        <w:rPr>
          <w:sz w:val="28"/>
          <w:szCs w:val="28"/>
        </w:rPr>
      </w:pPr>
    </w:p>
    <w:p w:rsidR="00A17C14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314F" w:rsidRPr="006A1481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A1481">
        <w:rPr>
          <w:rFonts w:ascii="Times New Roman" w:hAnsi="Times New Roman" w:cs="Times New Roman"/>
          <w:sz w:val="26"/>
          <w:szCs w:val="26"/>
        </w:rPr>
        <w:t>Уважаем</w:t>
      </w:r>
      <w:r w:rsidRPr="006A1481" w:rsidR="006A1481">
        <w:rPr>
          <w:rFonts w:ascii="Times New Roman" w:hAnsi="Times New Roman" w:cs="Times New Roman"/>
          <w:sz w:val="26"/>
          <w:szCs w:val="26"/>
        </w:rPr>
        <w:t>ый</w:t>
      </w:r>
      <w:r w:rsidRPr="006A1481">
        <w:rPr>
          <w:rFonts w:ascii="Times New Roman" w:hAnsi="Times New Roman" w:cs="Times New Roman"/>
          <w:sz w:val="26"/>
          <w:szCs w:val="26"/>
        </w:rPr>
        <w:t xml:space="preserve"> </w:t>
      </w:r>
      <w:r w:rsidR="00207DCA">
        <w:rPr>
          <w:rFonts w:ascii="Times New Roman" w:hAnsi="Times New Roman" w:cs="Times New Roman"/>
          <w:sz w:val="26"/>
          <w:szCs w:val="26"/>
        </w:rPr>
        <w:t>Дмитрий Игоревич</w:t>
      </w:r>
      <w:r w:rsidRPr="006A1481">
        <w:rPr>
          <w:rFonts w:ascii="Times New Roman" w:hAnsi="Times New Roman" w:cs="Times New Roman"/>
          <w:sz w:val="26"/>
          <w:szCs w:val="26"/>
        </w:rPr>
        <w:t>!</w:t>
      </w:r>
    </w:p>
    <w:p w:rsidR="00EA314F" w:rsidRPr="006A1481">
      <w:pPr>
        <w:pStyle w:val="ConsPlusNonformat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u w:val="single"/>
        </w:rPr>
      </w:pPr>
    </w:p>
    <w:p w:rsidR="00A41422" w:rsidP="009C091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AC02EA" w:rsidR="00AC02EA">
        <w:rPr>
          <w:sz w:val="26"/>
          <w:szCs w:val="26"/>
        </w:rPr>
        <w:t xml:space="preserve">ежду ПАО «Россети Московский регион» </w:t>
      </w:r>
      <w:r w:rsidR="00AC02EA">
        <w:rPr>
          <w:sz w:val="26"/>
          <w:szCs w:val="26"/>
        </w:rPr>
        <w:t xml:space="preserve">и </w:t>
      </w:r>
      <w:r w:rsidR="00A17C14">
        <w:rPr>
          <w:sz w:val="26"/>
          <w:szCs w:val="26"/>
        </w:rPr>
        <w:t>Виссарионовой Светланой Валерьевной</w:t>
      </w:r>
      <w:r w:rsidR="00263A66">
        <w:rPr>
          <w:sz w:val="26"/>
          <w:szCs w:val="26"/>
        </w:rPr>
        <w:t xml:space="preserve"> </w:t>
      </w:r>
      <w:r w:rsidR="00AC02EA">
        <w:rPr>
          <w:sz w:val="26"/>
          <w:szCs w:val="26"/>
        </w:rPr>
        <w:t>заключено</w:t>
      </w:r>
      <w:r w:rsidRPr="00A41422">
        <w:rPr>
          <w:sz w:val="26"/>
          <w:szCs w:val="26"/>
        </w:rPr>
        <w:t xml:space="preserve"> </w:t>
      </w:r>
      <w:r w:rsidRPr="00147673" w:rsidR="00147673">
        <w:rPr>
          <w:sz w:val="26"/>
          <w:szCs w:val="26"/>
        </w:rPr>
        <w:t xml:space="preserve">дополнительное соглашение об утверждении итогового размера компенсации к </w:t>
      </w:r>
      <w:r w:rsidRPr="00A41422">
        <w:rPr>
          <w:sz w:val="26"/>
          <w:szCs w:val="26"/>
        </w:rPr>
        <w:t>Соглашени</w:t>
      </w:r>
      <w:r w:rsidR="00147673">
        <w:rPr>
          <w:sz w:val="26"/>
          <w:szCs w:val="26"/>
        </w:rPr>
        <w:t>ю</w:t>
      </w:r>
      <w:r w:rsidRPr="00A41422">
        <w:rPr>
          <w:sz w:val="26"/>
          <w:szCs w:val="26"/>
        </w:rPr>
        <w:t xml:space="preserve"> о компенсации </w:t>
      </w:r>
      <w:r w:rsidRPr="00A17C14" w:rsidR="00A17C14">
        <w:rPr>
          <w:sz w:val="26"/>
          <w:szCs w:val="26"/>
        </w:rPr>
        <w:t>11.08.2025 № НМ-25-343-65805(297489)</w:t>
      </w:r>
      <w:r w:rsidR="00147673">
        <w:rPr>
          <w:sz w:val="26"/>
          <w:szCs w:val="26"/>
        </w:rPr>
        <w:t xml:space="preserve"> </w:t>
      </w:r>
      <w:r w:rsidRPr="00B01878" w:rsidR="00B01878">
        <w:rPr>
          <w:sz w:val="26"/>
          <w:szCs w:val="26"/>
        </w:rPr>
        <w:t>по объекту</w:t>
      </w:r>
      <w:r w:rsidR="00B71657">
        <w:rPr>
          <w:sz w:val="26"/>
          <w:szCs w:val="26"/>
        </w:rPr>
        <w:t>: «</w:t>
      </w:r>
      <w:r w:rsidRPr="00B71657" w:rsidR="00B71657">
        <w:rPr>
          <w:sz w:val="26"/>
          <w:szCs w:val="26"/>
        </w:rPr>
        <w:t>Реконструкция ВЛ-0,4 кВ №5 до КТП-10/0,4 кВ № 512 (переустройство линии с изменением трассы прокладки) для освобождения земельного участка заявителя, в т.ч. ПИР, г. Москва, вн.тер.г. муниципальный округ Краснопахорский, д. Исаково, ул. Исаково-1, д.45</w:t>
      </w:r>
      <w:r w:rsidR="00B71657">
        <w:rPr>
          <w:sz w:val="26"/>
          <w:szCs w:val="26"/>
        </w:rPr>
        <w:t xml:space="preserve">» </w:t>
      </w:r>
      <w:r w:rsidRPr="00C62675" w:rsidR="00C62675">
        <w:rPr>
          <w:sz w:val="26"/>
          <w:szCs w:val="26"/>
        </w:rPr>
        <w:t>для нужд филиала ПАО «Россети Московский регион» -  Новая Москва</w:t>
      </w:r>
      <w:r w:rsidRPr="00B01878" w:rsidR="00B01878">
        <w:rPr>
          <w:sz w:val="26"/>
          <w:szCs w:val="26"/>
        </w:rPr>
        <w:t xml:space="preserve">, </w:t>
      </w:r>
      <w:r w:rsidRPr="00C62675" w:rsidR="00C62675">
        <w:rPr>
          <w:sz w:val="26"/>
          <w:szCs w:val="26"/>
        </w:rPr>
        <w:t>I-</w:t>
      </w:r>
      <w:r w:rsidRPr="00B71657" w:rsidR="00B71657">
        <w:rPr>
          <w:sz w:val="26"/>
          <w:szCs w:val="26"/>
        </w:rPr>
        <w:t>348891</w:t>
      </w:r>
      <w:r w:rsidRPr="00B71657">
        <w:rPr>
          <w:sz w:val="26"/>
          <w:szCs w:val="26"/>
        </w:rPr>
        <w:t>.</w:t>
      </w:r>
    </w:p>
    <w:p w:rsidR="00A41422" w:rsidRPr="00A41422" w:rsidP="00147673">
      <w:pPr>
        <w:widowControl w:val="0"/>
        <w:tabs>
          <w:tab w:val="left" w:pos="284"/>
        </w:tabs>
        <w:ind w:firstLine="709"/>
        <w:jc w:val="both"/>
        <w:rPr>
          <w:sz w:val="26"/>
          <w:szCs w:val="26"/>
        </w:rPr>
      </w:pPr>
      <w:r w:rsidRPr="00147673">
        <w:rPr>
          <w:sz w:val="26"/>
          <w:szCs w:val="26"/>
        </w:rPr>
        <w:t xml:space="preserve">Прошу Вас сформировать и направить в ОИПиЭТП филиала ПАО «Россети Московский регион» - </w:t>
      </w:r>
      <w:r w:rsidR="00994BED">
        <w:rPr>
          <w:sz w:val="26"/>
          <w:szCs w:val="26"/>
        </w:rPr>
        <w:t>Новая Москва</w:t>
      </w:r>
      <w:r w:rsidR="00B71657">
        <w:rPr>
          <w:sz w:val="26"/>
          <w:szCs w:val="26"/>
        </w:rPr>
        <w:t xml:space="preserve"> документы для корректировки и</w:t>
      </w:r>
      <w:r w:rsidRPr="00147673">
        <w:rPr>
          <w:sz w:val="26"/>
          <w:szCs w:val="26"/>
        </w:rPr>
        <w:t>нвестиционной программы ПАО «Россети Московский регион».</w:t>
      </w:r>
    </w:p>
    <w:p w:rsidR="00147673" w:rsidP="00207DCA">
      <w:pPr>
        <w:widowControl w:val="0"/>
        <w:tabs>
          <w:tab w:val="left" w:pos="284"/>
        </w:tabs>
        <w:ind w:firstLine="709"/>
        <w:jc w:val="both"/>
        <w:rPr>
          <w:sz w:val="26"/>
          <w:szCs w:val="26"/>
        </w:rPr>
      </w:pPr>
    </w:p>
    <w:p w:rsidR="00147673" w:rsidP="00207DCA">
      <w:pPr>
        <w:widowControl w:val="0"/>
        <w:tabs>
          <w:tab w:val="left" w:pos="284"/>
        </w:tabs>
        <w:ind w:firstLine="709"/>
        <w:jc w:val="both"/>
        <w:rPr>
          <w:sz w:val="26"/>
          <w:szCs w:val="26"/>
        </w:rPr>
      </w:pPr>
    </w:p>
    <w:p w:rsidR="00985389" w:rsidRPr="006A1481" w:rsidP="00207DCA">
      <w:pPr>
        <w:widowControl w:val="0"/>
        <w:tabs>
          <w:tab w:val="left" w:pos="284"/>
        </w:tabs>
        <w:ind w:firstLine="709"/>
        <w:jc w:val="both"/>
        <w:rPr>
          <w:sz w:val="26"/>
          <w:szCs w:val="26"/>
        </w:rPr>
      </w:pPr>
      <w:r w:rsidRPr="00A41422">
        <w:rPr>
          <w:sz w:val="26"/>
          <w:szCs w:val="26"/>
        </w:rPr>
        <w:t>Приложени</w:t>
      </w:r>
      <w:r w:rsidR="00207DCA">
        <w:rPr>
          <w:sz w:val="26"/>
          <w:szCs w:val="26"/>
        </w:rPr>
        <w:t>е</w:t>
      </w:r>
      <w:r w:rsidRPr="00A41422">
        <w:rPr>
          <w:sz w:val="26"/>
          <w:szCs w:val="26"/>
        </w:rPr>
        <w:t xml:space="preserve">: </w:t>
      </w:r>
      <w:r w:rsidRPr="00147673" w:rsidR="00147673">
        <w:rPr>
          <w:sz w:val="26"/>
          <w:szCs w:val="26"/>
        </w:rPr>
        <w:t>Дополнительное соглашение № 1 к СКП от</w:t>
      </w:r>
      <w:r w:rsidR="00147673">
        <w:rPr>
          <w:sz w:val="26"/>
          <w:szCs w:val="26"/>
        </w:rPr>
        <w:t xml:space="preserve"> </w:t>
      </w:r>
      <w:r w:rsidRPr="00B71657" w:rsidR="00B71657">
        <w:rPr>
          <w:sz w:val="26"/>
          <w:szCs w:val="26"/>
        </w:rPr>
        <w:t>11.08.2025 № НМ-25-343-65805(297489)</w:t>
      </w:r>
      <w:r w:rsidRPr="00147673" w:rsidR="00147673">
        <w:t xml:space="preserve"> </w:t>
      </w:r>
      <w:r w:rsidRPr="00147673" w:rsidR="00147673">
        <w:rPr>
          <w:sz w:val="26"/>
          <w:szCs w:val="26"/>
        </w:rPr>
        <w:t>на 4 л. в 1 экз.</w:t>
      </w:r>
    </w:p>
    <w:p w:rsidR="00606C0D" w:rsidRPr="006A1481" w:rsidP="00606C0D">
      <w:pPr>
        <w:widowControl w:val="0"/>
        <w:jc w:val="both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94"/>
        <w:gridCol w:w="8011"/>
      </w:tblGrid>
      <w:tr w:rsidTr="00A41422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0"/>
        </w:trPr>
        <w:tc>
          <w:tcPr>
            <w:tcW w:w="1694" w:type="dxa"/>
          </w:tcPr>
          <w:p w:rsidR="002A7441" w:rsidRPr="006A1481" w:rsidP="008F7609">
            <w:pPr>
              <w:pStyle w:val="ConsPlusNonformat"/>
              <w:widowControl/>
              <w:tabs>
                <w:tab w:val="left" w:pos="1560"/>
              </w:tabs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11" w:type="dxa"/>
          </w:tcPr>
          <w:p w:rsidR="002A7441" w:rsidRPr="006A1481" w:rsidP="00184136">
            <w:pPr>
              <w:pStyle w:val="ListParagraph"/>
              <w:tabs>
                <w:tab w:val="left" w:pos="1763"/>
                <w:tab w:val="left" w:pos="11199"/>
              </w:tabs>
              <w:spacing w:after="100" w:afterAutospacing="1"/>
              <w:ind w:right="-2"/>
              <w:contextualSpacing w:val="0"/>
              <w:jc w:val="both"/>
              <w:rPr>
                <w:sz w:val="26"/>
                <w:szCs w:val="26"/>
              </w:rPr>
            </w:pPr>
          </w:p>
        </w:tc>
      </w:tr>
    </w:tbl>
    <w:p w:rsidR="00890BC1" w:rsidP="00BD2706">
      <w:pPr>
        <w:pStyle w:val="ConsPlusNonformat"/>
        <w:widowControl/>
        <w:outlineLvl w:val="0"/>
        <w:rPr>
          <w:rFonts w:ascii="Times New Roman" w:hAnsi="Times New Roman" w:cs="Times New Roman"/>
          <w:sz w:val="26"/>
          <w:szCs w:val="26"/>
        </w:rPr>
      </w:pPr>
    </w:p>
    <w:p w:rsidR="00890BC1" w:rsidRPr="006A1481" w:rsidP="00BD2706">
      <w:pPr>
        <w:pStyle w:val="ConsPlusNonformat"/>
        <w:widowControl/>
        <w:outlineLvl w:val="0"/>
        <w:rPr>
          <w:rFonts w:ascii="Times New Roman" w:hAnsi="Times New Roman" w:cs="Times New Roman"/>
          <w:sz w:val="26"/>
          <w:szCs w:val="26"/>
        </w:rPr>
      </w:pPr>
    </w:p>
    <w:p w:rsidR="00A41422">
      <w:pPr>
        <w:pStyle w:val="ConsPlusNonformat"/>
        <w:widowControl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С.А. Полевой</w:t>
      </w:r>
    </w:p>
    <w:p w:rsidR="00A41422" w:rsidRPr="00A41422" w:rsidP="00A41422"/>
    <w:p w:rsidR="00A41422" w:rsidRPr="00A41422" w:rsidP="00A41422"/>
    <w:p w:rsidR="00A41422" w:rsidRPr="00A41422" w:rsidP="00A41422"/>
    <w:p w:rsidR="00A41422" w:rsidRPr="00A41422" w:rsidP="00A41422">
      <w:bookmarkStart w:id="0" w:name="_GoBack"/>
      <w:bookmarkEnd w:id="0"/>
    </w:p>
    <w:p w:rsidR="009569B5" w:rsidP="00A41422"/>
    <w:p w:rsidR="009569B5" w:rsidP="00A41422"/>
    <w:p w:rsidR="008D65AE" w:rsidP="00A41422"/>
    <w:p w:rsidR="00630403" w:rsidP="00A41422"/>
    <w:p w:rsidR="00630403" w:rsidP="00A41422"/>
    <w:p w:rsidR="0033568E" w:rsidP="00A41422"/>
    <w:p w:rsidR="00D31641" w:rsidRPr="00A41422" w:rsidP="00A41422"/>
    <w:p w:rsidR="00A41422" w:rsidRPr="00A41422" w:rsidP="00A41422">
      <w:pPr>
        <w:pStyle w:val="Footer"/>
        <w:rPr>
          <w:sz w:val="24"/>
          <w:szCs w:val="24"/>
        </w:rPr>
      </w:pPr>
      <w:r>
        <w:rPr>
          <w:sz w:val="24"/>
          <w:szCs w:val="24"/>
        </w:rPr>
        <w:t>Р.Н. Чиков</w:t>
      </w:r>
    </w:p>
    <w:p w:rsidR="00EA314F" w:rsidRPr="00A41422" w:rsidP="007913A2">
      <w:pPr>
        <w:pStyle w:val="Footer"/>
      </w:pPr>
      <w:r w:rsidRPr="00A41422">
        <w:rPr>
          <w:sz w:val="24"/>
          <w:szCs w:val="24"/>
        </w:rPr>
        <w:t>(495)662 40-70 (</w:t>
      </w:r>
      <w:r w:rsidR="009A5B4B">
        <w:rPr>
          <w:sz w:val="24"/>
          <w:szCs w:val="24"/>
        </w:rPr>
        <w:t>15-82</w:t>
      </w:r>
      <w:r w:rsidRPr="00A41422">
        <w:rPr>
          <w:sz w:val="24"/>
          <w:szCs w:val="24"/>
        </w:rPr>
        <w:t>)</w:t>
      </w:r>
    </w:p>
    <w:sectPr w:rsidSect="00A41422">
      <w:headerReference w:type="even" r:id="rId5"/>
      <w:headerReference w:type="default" r:id="rId6"/>
      <w:headerReference w:type="first" r:id="rId7"/>
      <w:footerReference w:type="first" r:id="rId8"/>
      <w:pgSz w:w="11899" w:h="16838"/>
      <w:pgMar w:top="1134" w:right="709" w:bottom="1134" w:left="1701" w:header="39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right"/>
    </w:pPr>
    <w:r>
      <w:drawing>
        <wp:inline>
          <wp:extent cx="1143000" cy="314325"/>
          <wp:docPr id="100001" name="SEDO-BARCODE-0714064384357--4617033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2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A314F">
    <w:pPr>
      <w:pStyle w:val="10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EA314F">
    <w:pPr>
      <w:pStyle w:val="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A314F">
    <w:pPr>
      <w:pStyle w:val="10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1657">
      <w:rPr>
        <w:rStyle w:val="PageNumber"/>
        <w:noProof/>
      </w:rPr>
      <w:t>2</w:t>
    </w:r>
    <w:r>
      <w:rPr>
        <w:rStyle w:val="PageNumber"/>
      </w:rPr>
      <w:fldChar w:fldCharType="end"/>
    </w:r>
  </w:p>
  <w:p w:rsidR="00EA314F">
    <w:pPr>
      <w:pStyle w:val="1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A314F">
    <w:pPr>
      <w:pStyle w:val="10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1657">
      <w:rPr>
        <w:rStyle w:val="PageNumber"/>
        <w:noProof/>
      </w:rPr>
      <w:t>2</w:t>
    </w:r>
    <w:r>
      <w:rPr>
        <w:rStyle w:val="PageNumber"/>
      </w:rPr>
      <w:fldChar w:fldCharType="end"/>
    </w:r>
  </w:p>
  <w:p w:rsidR="00EA314F">
    <w:pPr>
      <w:pStyle w:val="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973B399"/>
    <w:multiLevelType w:val="hybridMultilevel"/>
    <w:tmpl w:val="000000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4DE84D"/>
    <w:multiLevelType w:val="hybridMultilevel"/>
    <w:tmpl w:val="0000000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52C0F0"/>
    <w:multiLevelType w:val="hybridMultilevel"/>
    <w:tmpl w:val="000000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D8AE49"/>
    <w:multiLevelType w:val="hybridMultilevel"/>
    <w:tmpl w:val="000000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A0013"/>
    <w:multiLevelType w:val="hybridMultilevel"/>
    <w:tmpl w:val="57721A24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B73AE"/>
    <w:multiLevelType w:val="hybridMultilevel"/>
    <w:tmpl w:val="00000000"/>
    <w:lvl w:ilvl="0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34766F"/>
    <w:multiLevelType w:val="hybridMultilevel"/>
    <w:tmpl w:val="00000000"/>
    <w:lvl w:ilvl="0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9B1B4B"/>
    <w:multiLevelType w:val="hybridMultilevel"/>
    <w:tmpl w:val="29842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EA16A7"/>
    <w:multiLevelType w:val="hybridMultilevel"/>
    <w:tmpl w:val="8C507194"/>
    <w:lvl w:ilvl="0">
      <w:start w:val="1"/>
      <w:numFmt w:val="decimal"/>
      <w:lvlText w:val="%1."/>
      <w:lvlJc w:val="left"/>
      <w:pPr>
        <w:ind w:left="1004" w:hanging="360"/>
      </w:pPr>
      <w:rPr>
        <w:rFonts w:ascii="Times New Roman" w:eastAsia="Times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3CE7417"/>
    <w:multiLevelType w:val="hybridMultilevel"/>
    <w:tmpl w:val="7E0ADE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2437FC"/>
    <w:multiLevelType w:val="hybridMultilevel"/>
    <w:tmpl w:val="CC1AC0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5D2D0E"/>
    <w:multiLevelType w:val="hybridMultilevel"/>
    <w:tmpl w:val="0000000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C520B6"/>
    <w:multiLevelType w:val="hybridMultilevel"/>
    <w:tmpl w:val="00000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4B6DD6"/>
    <w:multiLevelType w:val="hybridMultilevel"/>
    <w:tmpl w:val="000000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12"/>
  </w:num>
  <w:num w:numId="6">
    <w:abstractNumId w:val="11"/>
  </w:num>
  <w:num w:numId="7">
    <w:abstractNumId w:val="13"/>
  </w:num>
  <w:num w:numId="8">
    <w:abstractNumId w:val="5"/>
  </w:num>
  <w:num w:numId="9">
    <w:abstractNumId w:val="6"/>
  </w:num>
  <w:num w:numId="10">
    <w:abstractNumId w:val="10"/>
  </w:num>
  <w:num w:numId="11">
    <w:abstractNumId w:val="9"/>
  </w:num>
  <w:num w:numId="12">
    <w:abstractNumId w:val="8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14F"/>
    <w:rsid w:val="00006FE3"/>
    <w:rsid w:val="00032753"/>
    <w:rsid w:val="00033EE9"/>
    <w:rsid w:val="00044902"/>
    <w:rsid w:val="000C43B8"/>
    <w:rsid w:val="000D1C1B"/>
    <w:rsid w:val="000D77EE"/>
    <w:rsid w:val="000E6952"/>
    <w:rsid w:val="000E6B40"/>
    <w:rsid w:val="000E7CF2"/>
    <w:rsid w:val="001022B9"/>
    <w:rsid w:val="00112510"/>
    <w:rsid w:val="001440BF"/>
    <w:rsid w:val="00147673"/>
    <w:rsid w:val="00184136"/>
    <w:rsid w:val="001E4F6E"/>
    <w:rsid w:val="00207DCA"/>
    <w:rsid w:val="00212E64"/>
    <w:rsid w:val="00227621"/>
    <w:rsid w:val="00263A66"/>
    <w:rsid w:val="00264BB5"/>
    <w:rsid w:val="00285F2F"/>
    <w:rsid w:val="00287E1E"/>
    <w:rsid w:val="002A7441"/>
    <w:rsid w:val="002E0512"/>
    <w:rsid w:val="002F3461"/>
    <w:rsid w:val="00302165"/>
    <w:rsid w:val="00303A85"/>
    <w:rsid w:val="00310E10"/>
    <w:rsid w:val="00311DBF"/>
    <w:rsid w:val="003123E1"/>
    <w:rsid w:val="0033568E"/>
    <w:rsid w:val="00341AC0"/>
    <w:rsid w:val="0035220E"/>
    <w:rsid w:val="0037436C"/>
    <w:rsid w:val="00387DAA"/>
    <w:rsid w:val="003927C5"/>
    <w:rsid w:val="003A4809"/>
    <w:rsid w:val="003D6932"/>
    <w:rsid w:val="003F3BCD"/>
    <w:rsid w:val="0045040F"/>
    <w:rsid w:val="00453E74"/>
    <w:rsid w:val="00481E55"/>
    <w:rsid w:val="00494F18"/>
    <w:rsid w:val="004B4007"/>
    <w:rsid w:val="004C0B9E"/>
    <w:rsid w:val="00556A20"/>
    <w:rsid w:val="005603E2"/>
    <w:rsid w:val="00566253"/>
    <w:rsid w:val="00582FAB"/>
    <w:rsid w:val="00593D00"/>
    <w:rsid w:val="00606C0D"/>
    <w:rsid w:val="00620D92"/>
    <w:rsid w:val="00622AF6"/>
    <w:rsid w:val="00630403"/>
    <w:rsid w:val="006307F7"/>
    <w:rsid w:val="0066221B"/>
    <w:rsid w:val="006824EE"/>
    <w:rsid w:val="006935D3"/>
    <w:rsid w:val="006A02B9"/>
    <w:rsid w:val="006A1481"/>
    <w:rsid w:val="006B27AF"/>
    <w:rsid w:val="006B6DFF"/>
    <w:rsid w:val="006D1C98"/>
    <w:rsid w:val="0071741C"/>
    <w:rsid w:val="00734741"/>
    <w:rsid w:val="00750FB5"/>
    <w:rsid w:val="00756D30"/>
    <w:rsid w:val="00771402"/>
    <w:rsid w:val="00777489"/>
    <w:rsid w:val="007913A2"/>
    <w:rsid w:val="007E4BAC"/>
    <w:rsid w:val="00804CD9"/>
    <w:rsid w:val="008376C2"/>
    <w:rsid w:val="00842EEF"/>
    <w:rsid w:val="008672B5"/>
    <w:rsid w:val="00867CBE"/>
    <w:rsid w:val="00890BC1"/>
    <w:rsid w:val="0089161F"/>
    <w:rsid w:val="00891C8E"/>
    <w:rsid w:val="00893E37"/>
    <w:rsid w:val="008D65AE"/>
    <w:rsid w:val="008E6993"/>
    <w:rsid w:val="008F7609"/>
    <w:rsid w:val="00911053"/>
    <w:rsid w:val="00933351"/>
    <w:rsid w:val="009569B5"/>
    <w:rsid w:val="00976619"/>
    <w:rsid w:val="0098081E"/>
    <w:rsid w:val="00985389"/>
    <w:rsid w:val="00994BED"/>
    <w:rsid w:val="009A5B4B"/>
    <w:rsid w:val="009B0050"/>
    <w:rsid w:val="009B5DEA"/>
    <w:rsid w:val="009C091B"/>
    <w:rsid w:val="009D12DA"/>
    <w:rsid w:val="009D2B5A"/>
    <w:rsid w:val="009E1A5E"/>
    <w:rsid w:val="00A10B34"/>
    <w:rsid w:val="00A17C14"/>
    <w:rsid w:val="00A25111"/>
    <w:rsid w:val="00A31257"/>
    <w:rsid w:val="00A3126E"/>
    <w:rsid w:val="00A34B1F"/>
    <w:rsid w:val="00A376E2"/>
    <w:rsid w:val="00A41422"/>
    <w:rsid w:val="00A848A7"/>
    <w:rsid w:val="00AC02EA"/>
    <w:rsid w:val="00AF381E"/>
    <w:rsid w:val="00B01878"/>
    <w:rsid w:val="00B05DB6"/>
    <w:rsid w:val="00B5152B"/>
    <w:rsid w:val="00B71657"/>
    <w:rsid w:val="00B72C73"/>
    <w:rsid w:val="00B97939"/>
    <w:rsid w:val="00BD2706"/>
    <w:rsid w:val="00BD33B4"/>
    <w:rsid w:val="00BD36AF"/>
    <w:rsid w:val="00BD6D4B"/>
    <w:rsid w:val="00C21EE0"/>
    <w:rsid w:val="00C2697E"/>
    <w:rsid w:val="00C34B76"/>
    <w:rsid w:val="00C3616F"/>
    <w:rsid w:val="00C43788"/>
    <w:rsid w:val="00C62675"/>
    <w:rsid w:val="00CD64B0"/>
    <w:rsid w:val="00CE371E"/>
    <w:rsid w:val="00D05427"/>
    <w:rsid w:val="00D14B36"/>
    <w:rsid w:val="00D2365C"/>
    <w:rsid w:val="00D31641"/>
    <w:rsid w:val="00DC5711"/>
    <w:rsid w:val="00DC6D7A"/>
    <w:rsid w:val="00DF6E4B"/>
    <w:rsid w:val="00E15DB3"/>
    <w:rsid w:val="00E34528"/>
    <w:rsid w:val="00E72FC1"/>
    <w:rsid w:val="00E95363"/>
    <w:rsid w:val="00EA314F"/>
    <w:rsid w:val="00EB24C3"/>
    <w:rsid w:val="00EC1824"/>
    <w:rsid w:val="00EC2240"/>
    <w:rsid w:val="00EC68D6"/>
    <w:rsid w:val="00ED76C1"/>
    <w:rsid w:val="00EE0E9A"/>
    <w:rsid w:val="00EF01CC"/>
    <w:rsid w:val="00F075AA"/>
    <w:rsid w:val="00F36CE8"/>
    <w:rsid w:val="00F57CDF"/>
    <w:rsid w:val="00F76358"/>
    <w:rsid w:val="00FA3389"/>
    <w:rsid w:val="00FB3EE6"/>
    <w:rsid w:val="00FB756E"/>
    <w:rsid w:val="00FD486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6B10CF05-EDE7-45FE-B326-A8B384475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DefaultParagraphFont"/>
    <w:uiPriority w:val="10"/>
    <w:rPr>
      <w:sz w:val="48"/>
      <w:szCs w:val="48"/>
    </w:rPr>
  </w:style>
  <w:style w:type="character" w:customStyle="1" w:styleId="SubtitleChar">
    <w:name w:val="Subtitle Char"/>
    <w:basedOn w:val="DefaultParagraphFont"/>
    <w:uiPriority w:val="11"/>
    <w:rPr>
      <w:sz w:val="24"/>
      <w:szCs w:val="24"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">
    <w:name w:val="Заголовок 11"/>
    <w:basedOn w:val="Normal"/>
    <w:link w:val="12"/>
    <w:uiPriority w:val="9"/>
    <w:qFormat/>
    <w:pPr>
      <w:spacing w:before="100" w:beforeAutospacing="1" w:after="100" w:afterAutospacing="1"/>
      <w:outlineLvl w:val="0"/>
    </w:pPr>
    <w:rPr>
      <w:rFonts w:eastAsia="Times New Roman"/>
      <w:b/>
      <w:bCs/>
      <w:sz w:val="48"/>
      <w:szCs w:val="48"/>
    </w:rPr>
  </w:style>
  <w:style w:type="paragraph" w:customStyle="1" w:styleId="21">
    <w:name w:val="Заголовок 21"/>
    <w:basedOn w:val="Normal"/>
    <w:next w:val="Normal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Normal"/>
    <w:next w:val="Normal"/>
    <w:link w:val="3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Normal"/>
    <w:next w:val="Normal"/>
    <w:link w:val="4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Normal"/>
    <w:next w:val="Normal"/>
    <w:link w:val="5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Normal"/>
    <w:next w:val="Normal"/>
    <w:link w:val="6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Normal"/>
    <w:next w:val="Normal"/>
    <w:link w:val="7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Normal"/>
    <w:next w:val="Normal"/>
    <w:link w:val="8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Normal"/>
    <w:next w:val="Normal"/>
    <w:link w:val="9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DefaultParagraphFon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uiPriority w:val="9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DefaultParagraphFont"/>
    <w:link w:val="31"/>
    <w:uiPriority w:val="9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DefaultParagraphFont"/>
    <w:link w:val="4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DefaultParagraphFont"/>
    <w:link w:val="5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DefaultParagraphFont"/>
    <w:link w:val="6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DefaultParagraphFont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DefaultParagraphFont"/>
    <w:link w:val="8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DefaultParagraphFont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Title">
    <w:name w:val="Title"/>
    <w:basedOn w:val="Normal"/>
    <w:next w:val="Normal"/>
    <w:link w:val="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">
    <w:name w:val="Заголовок Знак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a0"/>
    <w:uiPriority w:val="11"/>
    <w:qFormat/>
    <w:pPr>
      <w:spacing w:before="200" w:after="200"/>
    </w:pPr>
    <w:rPr>
      <w:sz w:val="24"/>
      <w:szCs w:val="24"/>
    </w:rPr>
  </w:style>
  <w:style w:type="character" w:customStyle="1" w:styleId="a0">
    <w:name w:val="Подзаголовок Знак"/>
    <w:basedOn w:val="DefaultParagraphFont"/>
    <w:link w:val="Subtitle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paragraph" w:styleId="IntenseQuote">
    <w:name w:val="Intense Quote"/>
    <w:basedOn w:val="Normal"/>
    <w:next w:val="Normal"/>
    <w:link w:val="a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1">
    <w:name w:val="Выделенная цитата Знак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paragraph" w:customStyle="1" w:styleId="1">
    <w:name w:val="Название объекта1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0">
    <w:name w:val="Таблица простая 21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0">
    <w:name w:val="Таблица простая 4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0">
    <w:name w:val="Таблица простая 5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31">
    <w:name w:val="Таблица-сетка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41">
    <w:name w:val="Таблица-сетка 4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51">
    <w:name w:val="Таблица-сетка 5 темная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-61">
    <w:name w:val="Таблица-сетка 6 цветная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Shade="95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Shade="95" w:themeTint="80"/>
      </w:rPr>
    </w:tblStylePr>
    <w:tblStylePr w:type="firstCol">
      <w:rPr>
        <w:b/>
        <w:color w:val="7F7F7F" w:themeColor="text1" w:themeShade="95" w:themeTint="80"/>
      </w:rPr>
    </w:tblStylePr>
    <w:tblStylePr w:type="lastCol">
      <w:rPr>
        <w:b/>
        <w:color w:val="7F7F7F" w:themeColor="text1" w:themeShade="95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Shade="95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Shade="95" w:themeTint="80"/>
        <w:sz w:val="22"/>
      </w:rPr>
    </w:tblStylePr>
  </w:style>
  <w:style w:type="table" w:customStyle="1" w:styleId="GridTable6Colorful-Accent1">
    <w:name w:val="Grid Table 6 Colorful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Shade="95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Shade="95" w:themeTint="80"/>
      </w:rPr>
    </w:tblStylePr>
    <w:tblStylePr w:type="firstCol">
      <w:rPr>
        <w:b/>
        <w:color w:val="A6BFDD" w:themeColor="accent1" w:themeShade="95" w:themeTint="80"/>
      </w:rPr>
    </w:tblStylePr>
    <w:tblStylePr w:type="lastCol">
      <w:rPr>
        <w:b/>
        <w:color w:val="A6BFDD" w:themeColor="accent1" w:themeShade="95" w:themeTint="80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GridTable6Colorful-Accent2">
    <w:name w:val="Grid Table 6 Colorful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Shade="95" w:themeTint="97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Shade="95" w:themeTint="97"/>
      </w:rPr>
    </w:tblStylePr>
    <w:tblStylePr w:type="firstCol">
      <w:rPr>
        <w:b/>
        <w:color w:val="D99695" w:themeColor="accent2" w:themeShade="95" w:themeTint="97"/>
      </w:rPr>
    </w:tblStylePr>
    <w:tblStylePr w:type="lastCol">
      <w:rPr>
        <w:b/>
        <w:color w:val="D99695" w:themeColor="accent2" w:themeShade="95" w:themeTint="97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Shade="95" w:themeTint="97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Shade="95" w:themeTint="97"/>
        <w:sz w:val="22"/>
      </w:rPr>
    </w:tblStylePr>
  </w:style>
  <w:style w:type="table" w:customStyle="1" w:styleId="GridTable6Colorful-Accent3">
    <w:name w:val="Grid Table 6 Colorful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Shade="95" w:themeTint="FE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Shade="95" w:themeTint="FE"/>
      </w:rPr>
    </w:tblStylePr>
    <w:tblStylePr w:type="firstCol">
      <w:rPr>
        <w:b/>
        <w:color w:val="9ABB59" w:themeColor="accent3" w:themeShade="95" w:themeTint="FE"/>
      </w:rPr>
    </w:tblStylePr>
    <w:tblStylePr w:type="lastCol">
      <w:rPr>
        <w:b/>
        <w:color w:val="9ABB59" w:themeColor="accent3" w:themeShade="95" w:themeTint="FE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Shade="95" w:themeTint="FE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Shade="95" w:themeTint="FE"/>
        <w:sz w:val="22"/>
      </w:rPr>
    </w:tblStylePr>
  </w:style>
  <w:style w:type="table" w:customStyle="1" w:styleId="GridTable6Colorful-Accent4">
    <w:name w:val="Grid Table 6 Colorful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Shade="95" w:themeTint="9A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Shade="95" w:themeTint="9A"/>
      </w:r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GridTable6Colorful-Accent5">
    <w:name w:val="Grid Table 6 Colorful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Shade="95" w:themeTint="8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Shade="95" w:themeTint="80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Shade="95" w:themeTint="8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Shade="95" w:themeTint="80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7F7F7F" w:themeColor="text1" w:themeShade="95" w:themeTint="80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Shade="95" w:themeTint="80"/>
        <w:sz w:val="22"/>
      </w:rPr>
    </w:tblStylePr>
  </w:style>
  <w:style w:type="table" w:customStyle="1" w:styleId="GridTable7Colorful-Accent1">
    <w:name w:val="Grid Table 7 Colorful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Shade="95" w:themeTint="8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Shade="95" w:themeTint="80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Shade="95" w:themeTint="8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Shade="95" w:themeTint="80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GridTable7Colorful-Accent2">
    <w:name w:val="Grid Table 7 Colorful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Shade="95" w:themeTint="9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Shade="95" w:themeTint="97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Shade="95" w:themeTint="9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Shade="95" w:themeTint="97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Shade="95" w:themeTint="97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Shade="95" w:themeTint="97"/>
        <w:sz w:val="22"/>
      </w:rPr>
    </w:tblStylePr>
  </w:style>
  <w:style w:type="table" w:customStyle="1" w:styleId="GridTable7Colorful-Accent3">
    <w:name w:val="Grid Table 7 Colorful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Shade="95" w:themeTint="F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Shade="95" w:themeTint="FE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Shade="95" w:themeTint="F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Shade="95" w:themeTint="FE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Shade="95" w:themeTint="FE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Shade="95" w:themeTint="FE"/>
        <w:sz w:val="22"/>
      </w:rPr>
    </w:tblStylePr>
  </w:style>
  <w:style w:type="table" w:customStyle="1" w:styleId="GridTable7Colorful-Accent4">
    <w:name w:val="Grid Table 7 Colorful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Shade="95" w:themeTint="9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Shade="95" w:themeTint="9A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GridTable7Colorful-Accent5">
    <w:name w:val="Grid Table 7 Colorful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-210">
    <w:name w:val="Список-таблица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310">
    <w:name w:val="Список-таблица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510">
    <w:name w:val="Список-таблица 5 темная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-610">
    <w:name w:val="Список-таблица 6 цветная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Shade="95" w:themeTint="97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Shade="95" w:themeTint="97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Shade="95" w:themeTint="97"/>
      </w:rPr>
    </w:tblStylePr>
    <w:tblStylePr w:type="lastCol">
      <w:rPr>
        <w:b/>
        <w:color w:val="D99695" w:themeColor="accent2" w:themeShade="95" w:themeTint="97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Shade="95" w:themeTint="97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Shade="95" w:themeTint="97"/>
        <w:sz w:val="22"/>
      </w:rPr>
    </w:tblStylePr>
  </w:style>
  <w:style w:type="table" w:customStyle="1" w:styleId="ListTable6Colorful-Accent3">
    <w:name w:val="List Table 6 Colorful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Shade="95" w:themeTint="98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Shade="95" w:themeTint="98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Shade="95" w:themeTint="98"/>
      </w:rPr>
    </w:tblStylePr>
    <w:tblStylePr w:type="lastCol">
      <w:rPr>
        <w:b/>
        <w:color w:val="C3D69B" w:themeColor="accent3" w:themeShade="95" w:themeTint="98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Shade="95" w:themeTint="98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Shade="95" w:themeTint="98"/>
        <w:sz w:val="22"/>
      </w:rPr>
    </w:tblStylePr>
  </w:style>
  <w:style w:type="table" w:customStyle="1" w:styleId="ListTable6Colorful-Accent4">
    <w:name w:val="List Table 6 Colorful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Shade="95" w:themeTint="9A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Shade="95" w:themeTint="9A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ListTable6Colorful-Accent5">
    <w:name w:val="List Table 6 Colorful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Shade="95" w:themeTint="9A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Shade="95" w:themeTint="9A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Shade="95" w:themeTint="9A"/>
      </w:rPr>
    </w:tblStylePr>
    <w:tblStylePr w:type="lastCol">
      <w:rPr>
        <w:b/>
        <w:color w:val="92CCDC" w:themeColor="accent5" w:themeShade="95" w:themeTint="9A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ListTable6Colorful-Accent6">
    <w:name w:val="List Table 6 Colorful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Shade="95" w:themeTint="98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Shade="95" w:themeTint="98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Shade="95" w:themeTint="98"/>
      </w:rPr>
    </w:tblStylePr>
    <w:tblStylePr w:type="lastCol">
      <w:rPr>
        <w:b/>
        <w:color w:val="FAC090" w:themeColor="accent6" w:themeShade="95" w:themeTint="98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-710">
    <w:name w:val="Список-таблица 7 цветная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Shade="95" w:themeTint="8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Shade="95" w:themeTint="80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Shade="95" w:themeTint="8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Shade="95" w:themeTint="80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Shade="95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Shade="95" w:themeTint="80"/>
        <w:sz w:val="22"/>
      </w:rPr>
    </w:tblStylePr>
  </w:style>
  <w:style w:type="table" w:customStyle="1" w:styleId="ListTable7Colorful-Accent1">
    <w:name w:val="List Table 7 Colorful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Shade="95" w:themeTint="9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Shade="95" w:themeTint="97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Shade="95" w:themeTint="9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Shade="95" w:themeTint="97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Shade="95" w:themeTint="97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Shade="95" w:themeTint="97"/>
        <w:sz w:val="22"/>
      </w:rPr>
    </w:tblStylePr>
  </w:style>
  <w:style w:type="table" w:customStyle="1" w:styleId="ListTable7Colorful-Accent3">
    <w:name w:val="List Table 7 Colorful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Shade="95" w:themeTint="98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Shade="95" w:themeTint="98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Shade="95" w:themeTint="98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Shade="95" w:themeTint="98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Shade="95" w:themeTint="98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Shade="95" w:themeTint="98"/>
        <w:sz w:val="22"/>
      </w:rPr>
    </w:tblStylePr>
  </w:style>
  <w:style w:type="table" w:customStyle="1" w:styleId="ListTable7Colorful-Accent4">
    <w:name w:val="List Table 7 Colorful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ListTable7Colorful-Accent5">
    <w:name w:val="List Table 7 Colorful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Shade="95" w:themeTint="9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Shade="95" w:themeTint="9A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Shade="95" w:themeTint="9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Shade="95" w:themeTint="9A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ListTable7Colorful-Accent6">
    <w:name w:val="List Table 7 Colorful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Shade="95" w:themeTint="98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Shade="95" w:themeTint="98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Shade="95" w:themeTint="98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Shade="95" w:themeTint="98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FootnoteText">
    <w:name w:val="footnote text"/>
    <w:basedOn w:val="Normal"/>
    <w:link w:val="a2"/>
    <w:uiPriority w:val="99"/>
    <w:semiHidden/>
    <w:unhideWhenUsed/>
    <w:pPr>
      <w:spacing w:after="40"/>
    </w:pPr>
    <w:rPr>
      <w:sz w:val="18"/>
    </w:rPr>
  </w:style>
  <w:style w:type="character" w:customStyle="1" w:styleId="a2">
    <w:name w:val="Текст сноски Знак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a3"/>
    <w:uiPriority w:val="99"/>
    <w:semiHidden/>
    <w:unhideWhenUsed/>
  </w:style>
  <w:style w:type="character" w:customStyle="1" w:styleId="a3">
    <w:name w:val="Текст концевой сноски Знак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customStyle="1" w:styleId="10">
    <w:name w:val="Верхний колонтитул1"/>
    <w:basedOn w:val="Normal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DefaultParagraphFont"/>
    <w:link w:val="10"/>
    <w:rPr>
      <w:rFonts w:ascii="Times New Roman" w:eastAsia="Times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</w:style>
  <w:style w:type="paragraph" w:styleId="MessageHeader">
    <w:name w:val="Message Header"/>
    <w:basedOn w:val="BodyText"/>
    <w:link w:val="a5"/>
    <w:pPr>
      <w:keepLines/>
      <w:tabs>
        <w:tab w:val="left" w:pos="720"/>
      </w:tabs>
      <w:spacing w:line="180" w:lineRule="atLeast"/>
      <w:ind w:left="720" w:hanging="720"/>
    </w:pPr>
    <w:rPr>
      <w:rFonts w:ascii="Arial" w:eastAsia="Calibri" w:hAnsi="Arial"/>
    </w:rPr>
  </w:style>
  <w:style w:type="character" w:customStyle="1" w:styleId="a5">
    <w:name w:val="Шапка Знак"/>
    <w:basedOn w:val="DefaultParagraphFont"/>
    <w:link w:val="MessageHeader"/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a6">
    <w:name w:val="ШапкаПервая"/>
    <w:basedOn w:val="MessageHeader"/>
    <w:next w:val="MessageHeader"/>
    <w:pPr>
      <w:spacing w:before="220"/>
    </w:pPr>
  </w:style>
  <w:style w:type="character" w:customStyle="1" w:styleId="a7">
    <w:name w:val="ШапкаОсн"/>
    <w:rPr>
      <w:rFonts w:ascii="Arial" w:hAnsi="Arial"/>
      <w:b/>
      <w:spacing w:val="0"/>
      <w:sz w:val="18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link w:val="a8"/>
    <w:uiPriority w:val="99"/>
    <w:semiHidden/>
    <w:unhideWhenUsed/>
    <w:pPr>
      <w:spacing w:after="120"/>
    </w:pPr>
  </w:style>
  <w:style w:type="character" w:customStyle="1" w:styleId="a8">
    <w:name w:val="Основной текст Знак"/>
    <w:basedOn w:val="DefaultParagraphFont"/>
    <w:link w:val="BodyText"/>
    <w:uiPriority w:val="99"/>
    <w:semiHidden/>
    <w:rPr>
      <w:rFonts w:ascii="Times New Roman" w:eastAsia="Times" w:hAnsi="Times New Roman" w:cs="Times New Roman"/>
      <w:sz w:val="20"/>
      <w:szCs w:val="20"/>
      <w:lang w:eastAsia="ru-RU"/>
    </w:rPr>
  </w:style>
  <w:style w:type="paragraph" w:customStyle="1" w:styleId="50">
    <w:name w:val="Знак Знак5 Знак Знак Знак Знак"/>
    <w:basedOn w:val="Normal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BalloonText">
    <w:name w:val="Balloon Text"/>
    <w:basedOn w:val="Normal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DefaultParagraphFont"/>
    <w:link w:val="BalloonText"/>
    <w:uiPriority w:val="99"/>
    <w:semiHidden/>
    <w:rPr>
      <w:rFonts w:ascii="Tahoma" w:eastAsia="Times" w:hAnsi="Tahoma" w:cs="Tahoma"/>
      <w:sz w:val="16"/>
      <w:szCs w:val="16"/>
      <w:lang w:eastAsia="ru-RU"/>
    </w:rPr>
  </w:style>
  <w:style w:type="paragraph" w:styleId="Quote">
    <w:name w:val="Quote"/>
    <w:basedOn w:val="Normal"/>
    <w:next w:val="Normal"/>
    <w:link w:val="2"/>
    <w:uiPriority w:val="29"/>
    <w:qFormat/>
    <w:rPr>
      <w:i/>
      <w:iCs/>
      <w:color w:val="000000" w:themeColor="text1"/>
    </w:rPr>
  </w:style>
  <w:style w:type="character" w:customStyle="1" w:styleId="2">
    <w:name w:val="Цитата 2 Знак"/>
    <w:basedOn w:val="DefaultParagraphFont"/>
    <w:link w:val="Quote"/>
    <w:uiPriority w:val="29"/>
    <w:rPr>
      <w:rFonts w:ascii="Times New Roman" w:eastAsia="Times" w:hAnsi="Times New Roman" w:cs="Times New Roman"/>
      <w:i/>
      <w:iCs/>
      <w:color w:val="000000" w:themeColor="text1"/>
      <w:sz w:val="20"/>
      <w:szCs w:val="20"/>
      <w:lang w:eastAsia="ru-RU"/>
    </w:rPr>
  </w:style>
  <w:style w:type="character" w:customStyle="1" w:styleId="12">
    <w:name w:val="Заголовок 1 Знак"/>
    <w:basedOn w:val="DefaultParagraphFont"/>
    <w:link w:val="1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13">
    <w:name w:val="Нижний колонтитул1"/>
    <w:basedOn w:val="Normal"/>
    <w:link w:val="a10"/>
    <w:uiPriority w:val="99"/>
    <w:unhideWhenUsed/>
    <w:pPr>
      <w:tabs>
        <w:tab w:val="center" w:pos="4677"/>
        <w:tab w:val="right" w:pos="9355"/>
      </w:tabs>
    </w:pPr>
  </w:style>
  <w:style w:type="character" w:customStyle="1" w:styleId="a10">
    <w:name w:val="Нижний колонтитул Знак"/>
    <w:basedOn w:val="DefaultParagraphFont"/>
    <w:link w:val="13"/>
    <w:uiPriority w:val="99"/>
    <w:rPr>
      <w:rFonts w:ascii="Times New Roman" w:eastAsia="Times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DefaultParagraphFont"/>
    <w:link w:val="21"/>
    <w:uiPriority w:val="9"/>
    <w:semiHidden/>
    <w:rPr>
      <w:rFonts w:ascii="Cambria" w:eastAsia="Cambria" w:hAnsi="Cambria" w:cs="Cambria"/>
      <w:b/>
      <w:bCs/>
      <w:color w:val="4F81BD" w:themeColor="accent1"/>
      <w:sz w:val="26"/>
      <w:szCs w:val="26"/>
      <w:lang w:eastAsia="ru-RU"/>
    </w:rPr>
  </w:style>
  <w:style w:type="paragraph" w:styleId="ListParagraph">
    <w:name w:val="List Paragraph"/>
    <w:aliases w:val="AC List 01,List Paragraph1,List Paragraph_0,Нумерованый список"/>
    <w:basedOn w:val="Normal"/>
    <w:link w:val="a11"/>
    <w:uiPriority w:val="34"/>
    <w:qFormat/>
    <w:pPr>
      <w:ind w:left="720"/>
      <w:contextualSpacing/>
    </w:pPr>
  </w:style>
  <w:style w:type="paragraph" w:styleId="Footer">
    <w:name w:val="footer"/>
    <w:basedOn w:val="Normal"/>
    <w:link w:val="14"/>
    <w:uiPriority w:val="99"/>
    <w:unhideWhenUsed/>
    <w:rsid w:val="00BD36AF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DefaultParagraphFont"/>
    <w:link w:val="Footer"/>
    <w:uiPriority w:val="99"/>
    <w:rsid w:val="00BD36AF"/>
    <w:rPr>
      <w:rFonts w:ascii="Times New Roman" w:eastAsia="Times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15"/>
    <w:uiPriority w:val="99"/>
    <w:unhideWhenUsed/>
    <w:rsid w:val="00BD36AF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DefaultParagraphFont"/>
    <w:link w:val="Header"/>
    <w:uiPriority w:val="99"/>
    <w:rsid w:val="00BD36AF"/>
    <w:rPr>
      <w:rFonts w:ascii="Times New Roman" w:eastAsia="Times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35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Theme="minorEastAsia" w:cs="Arial"/>
      <w:b/>
      <w:bCs/>
      <w:sz w:val="24"/>
      <w:szCs w:val="24"/>
      <w:lang w:eastAsia="ru-RU"/>
    </w:rPr>
  </w:style>
  <w:style w:type="character" w:customStyle="1" w:styleId="a11">
    <w:name w:val="Абзац списка Знак"/>
    <w:aliases w:val="AC List 01 Знак,List Paragraph Знак,List Paragraph1 Знак,Нумерованый список Знак"/>
    <w:link w:val="ListParagraph"/>
    <w:uiPriority w:val="34"/>
    <w:rsid w:val="002A7441"/>
    <w:rPr>
      <w:rFonts w:ascii="Times New Roman" w:eastAsia="Times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Бритван Мария Геннадьевна</dc:creator>
  <cp:lastModifiedBy>Чиков Роман Николаевич</cp:lastModifiedBy>
  <cp:revision>9</cp:revision>
  <cp:lastPrinted>2026-02-24T09:12:00Z</cp:lastPrinted>
  <dcterms:created xsi:type="dcterms:W3CDTF">2026-03-11T06:07:00Z</dcterms:created>
  <dcterms:modified xsi:type="dcterms:W3CDTF">2026-04-07T12:54:00Z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SEDO-BARCODE-0714064384357--461703312</vt:lpwstr>
  </property>
</Properties>
</file>